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76E71">
      <w:pPr>
        <w:spacing w:line="360" w:lineRule="auto"/>
        <w:jc w:val="center"/>
        <w:rPr>
          <w:rStyle w:val="10"/>
          <w:rFonts w:hint="eastAsia" w:ascii="宋体" w:hAnsi="宋体" w:cs="宋体"/>
          <w:kern w:val="0"/>
          <w:sz w:val="30"/>
          <w:szCs w:val="30"/>
          <w:lang w:val="en-US" w:eastAsia="zh-CN"/>
        </w:rPr>
      </w:pPr>
      <w:r>
        <w:rPr>
          <w:rStyle w:val="10"/>
          <w:rFonts w:hint="eastAsia" w:ascii="宋体" w:hAnsi="宋体" w:cs="宋体"/>
          <w:kern w:val="0"/>
          <w:sz w:val="30"/>
          <w:szCs w:val="30"/>
          <w:lang w:val="en-US" w:eastAsia="zh-CN"/>
        </w:rPr>
        <w:t>滨州市沾化区鑫润化工有限公司</w:t>
      </w:r>
    </w:p>
    <w:p w14:paraId="09B570E1">
      <w:pPr>
        <w:spacing w:line="360" w:lineRule="auto"/>
        <w:jc w:val="center"/>
        <w:rPr>
          <w:rStyle w:val="10"/>
          <w:rFonts w:hint="eastAsia" w:ascii="Times New Roman" w:hAnsi="Times New Roman" w:cs="Times New Roman" w:eastAsiaTheme="minorEastAsia"/>
          <w:kern w:val="0"/>
          <w:sz w:val="30"/>
          <w:szCs w:val="30"/>
          <w:lang w:val="en-US" w:eastAsia="zh-CN"/>
        </w:rPr>
      </w:pPr>
      <w:r>
        <w:rPr>
          <w:rStyle w:val="10"/>
          <w:rFonts w:hint="eastAsia" w:ascii="宋体" w:hAnsi="宋体" w:cs="宋体"/>
          <w:kern w:val="0"/>
          <w:sz w:val="30"/>
          <w:szCs w:val="30"/>
          <w:lang w:eastAsia="zh-CN"/>
        </w:rPr>
        <w:t>产品质量提升项目</w:t>
      </w:r>
    </w:p>
    <w:p w14:paraId="4AEE0ED5">
      <w:pPr>
        <w:spacing w:line="360" w:lineRule="auto"/>
        <w:jc w:val="center"/>
        <w:rPr>
          <w:rStyle w:val="10"/>
          <w:rFonts w:ascii="宋体" w:hAnsi="宋体" w:cs="宋体"/>
          <w:kern w:val="0"/>
          <w:sz w:val="30"/>
          <w:szCs w:val="30"/>
        </w:rPr>
      </w:pPr>
      <w:r>
        <w:rPr>
          <w:rStyle w:val="10"/>
          <w:rFonts w:hint="eastAsia" w:ascii="宋体" w:hAnsi="宋体" w:cs="宋体"/>
          <w:kern w:val="0"/>
          <w:sz w:val="30"/>
          <w:szCs w:val="30"/>
        </w:rPr>
        <w:t>环境影响评价第一次公示</w:t>
      </w:r>
    </w:p>
    <w:p w14:paraId="572AA771">
      <w:pPr>
        <w:spacing w:line="360" w:lineRule="auto"/>
        <w:ind w:firstLine="480" w:firstLineChars="200"/>
        <w:rPr>
          <w:rFonts w:hint="default" w:ascii="Times New Roman" w:hAnsi="Times New Roman" w:cs="Times New Roman"/>
          <w:sz w:val="24"/>
          <w:lang w:eastAsia="zh-CN"/>
        </w:rPr>
      </w:pPr>
      <w:r>
        <w:rPr>
          <w:rFonts w:hint="eastAsia" w:ascii="Times New Roman" w:hAnsi="Times New Roman" w:cs="Times New Roman"/>
          <w:sz w:val="24"/>
          <w:lang w:val="en-US" w:eastAsia="zh-CN"/>
        </w:rPr>
        <w:t>滨州市沾化区鑫润化工有限公司拟在山东省滨州市沾化区冯家镇李雅庄村东滨州市沾化区鑫润化工有限公司现有厂区内建设产品质量提升项目</w:t>
      </w:r>
      <w:r>
        <w:rPr>
          <w:rFonts w:hint="default" w:ascii="Times New Roman" w:hAnsi="Times New Roman" w:eastAsia="宋体" w:cs="Times New Roman"/>
          <w:sz w:val="24"/>
          <w:lang w:eastAsia="zh-CN"/>
        </w:rPr>
        <w:t>。受</w:t>
      </w:r>
      <w:r>
        <w:rPr>
          <w:rFonts w:hint="eastAsia" w:ascii="Times New Roman" w:hAnsi="Times New Roman" w:cs="Times New Roman"/>
          <w:sz w:val="24"/>
          <w:lang w:val="en-US" w:eastAsia="zh-CN"/>
        </w:rPr>
        <w:t>滨州市沾化区鑫润化工有限公司</w:t>
      </w:r>
      <w:r>
        <w:rPr>
          <w:rFonts w:hint="default" w:ascii="Times New Roman" w:hAnsi="Times New Roman" w:cs="Times New Roman"/>
          <w:sz w:val="24"/>
          <w:lang w:eastAsia="zh-CN"/>
        </w:rPr>
        <w:t>委托，</w:t>
      </w:r>
      <w:r>
        <w:rPr>
          <w:rFonts w:hint="eastAsia" w:ascii="Times New Roman" w:hAnsi="Times New Roman" w:cs="Times New Roman"/>
          <w:bCs/>
          <w:color w:val="000000"/>
          <w:kern w:val="0"/>
          <w:sz w:val="24"/>
          <w:lang w:eastAsia="zh-CN"/>
        </w:rPr>
        <w:t>山东钧晟环境咨询有限公司</w:t>
      </w:r>
      <w:r>
        <w:rPr>
          <w:rFonts w:hint="default" w:ascii="Times New Roman" w:hAnsi="Times New Roman" w:cs="Times New Roman"/>
          <w:bCs/>
          <w:color w:val="000000"/>
          <w:kern w:val="0"/>
          <w:sz w:val="24"/>
          <w:lang w:eastAsia="zh-CN"/>
        </w:rPr>
        <w:t>承担了本项目的环境影响评价工作。</w:t>
      </w:r>
      <w:r>
        <w:rPr>
          <w:rFonts w:hint="default" w:ascii="Times New Roman" w:hAnsi="Times New Roman" w:cs="Times New Roman"/>
          <w:sz w:val="24"/>
        </w:rPr>
        <w:t>根据</w:t>
      </w:r>
      <w:r>
        <w:rPr>
          <w:rFonts w:hint="default" w:ascii="Times New Roman" w:hAnsi="Times New Roman" w:cs="Times New Roman"/>
          <w:sz w:val="24"/>
          <w:lang w:eastAsia="zh-CN"/>
        </w:rPr>
        <w:t>《</w:t>
      </w:r>
      <w:r>
        <w:rPr>
          <w:rFonts w:hint="default" w:ascii="Times New Roman" w:hAnsi="Times New Roman" w:eastAsia="宋体" w:cs="Times New Roman"/>
          <w:sz w:val="24"/>
          <w:lang w:eastAsia="zh-CN"/>
        </w:rPr>
        <w:t>环境影响评价公众参与办法</w:t>
      </w:r>
      <w:r>
        <w:rPr>
          <w:rFonts w:hint="default" w:ascii="Times New Roman" w:hAnsi="Times New Roman" w:cs="Times New Roman"/>
          <w:sz w:val="24"/>
          <w:lang w:eastAsia="zh-CN"/>
        </w:rPr>
        <w:t>》（生态环境部令</w:t>
      </w:r>
      <w:r>
        <w:rPr>
          <w:rFonts w:hint="default" w:ascii="Times New Roman" w:hAnsi="Times New Roman" w:cs="Times New Roman"/>
          <w:sz w:val="24"/>
          <w:lang w:val="en-US" w:eastAsia="zh-CN"/>
        </w:rPr>
        <w:t xml:space="preserve"> 第4号</w:t>
      </w:r>
      <w:r>
        <w:rPr>
          <w:rFonts w:hint="default" w:ascii="Times New Roman" w:hAnsi="Times New Roman" w:cs="Times New Roman"/>
          <w:sz w:val="24"/>
          <w:lang w:eastAsia="zh-CN"/>
        </w:rPr>
        <w:t>）有关规定，项目在进行环境影响评价期间应本着“依法、有序、自愿、便利”的原则开展公众参与，兹将本项目环境影响评价的有关事项公告如下：</w:t>
      </w:r>
    </w:p>
    <w:p w14:paraId="0A5AF520">
      <w:pPr>
        <w:widowControl/>
        <w:spacing w:line="360" w:lineRule="auto"/>
        <w:ind w:firstLine="482" w:firstLineChars="200"/>
        <w:jc w:val="left"/>
        <w:outlineLvl w:val="0"/>
        <w:rPr>
          <w:rFonts w:ascii="宋体" w:hAnsi="宋体" w:cs="宋体"/>
          <w:b/>
          <w:bCs/>
          <w:color w:val="000000"/>
          <w:kern w:val="0"/>
          <w:sz w:val="24"/>
        </w:rPr>
      </w:pPr>
      <w:r>
        <w:rPr>
          <w:rFonts w:hint="eastAsia" w:ascii="宋体" w:hAnsi="宋体" w:cs="宋体"/>
          <w:b/>
          <w:bCs/>
          <w:color w:val="000000"/>
          <w:kern w:val="0"/>
          <w:sz w:val="24"/>
        </w:rPr>
        <w:t>（一）建设项目的名称及概要</w:t>
      </w:r>
    </w:p>
    <w:p w14:paraId="33BA623A">
      <w:pPr>
        <w:spacing w:line="360" w:lineRule="auto"/>
        <w:ind w:firstLine="482" w:firstLineChars="200"/>
        <w:rPr>
          <w:rFonts w:hint="eastAsia" w:ascii="Times New Roman" w:hAnsi="Times New Roman" w:cs="Times New Roman"/>
          <w:sz w:val="24"/>
          <w:lang w:val="en-US" w:eastAsia="zh-CN"/>
        </w:rPr>
      </w:pPr>
      <w:r>
        <w:rPr>
          <w:rFonts w:hint="eastAsia" w:ascii="宋体" w:hAnsi="宋体" w:cs="宋体"/>
          <w:b/>
          <w:bCs/>
          <w:color w:val="000000"/>
          <w:kern w:val="0"/>
          <w:sz w:val="24"/>
          <w:szCs w:val="24"/>
        </w:rPr>
        <w:t>项目名称：</w:t>
      </w:r>
      <w:r>
        <w:rPr>
          <w:rFonts w:hint="eastAsia" w:ascii="Times New Roman" w:hAnsi="Times New Roman" w:cs="Times New Roman"/>
          <w:sz w:val="24"/>
          <w:lang w:val="en-US" w:eastAsia="zh-CN"/>
        </w:rPr>
        <w:t>滨州市沾化区鑫润化工有限公司产品质量提升项目</w:t>
      </w:r>
    </w:p>
    <w:p w14:paraId="2F92B30C">
      <w:pPr>
        <w:spacing w:line="360" w:lineRule="auto"/>
        <w:ind w:firstLine="482" w:firstLineChars="200"/>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建设地点：</w:t>
      </w:r>
      <w:r>
        <w:rPr>
          <w:rFonts w:hint="eastAsia" w:ascii="Times New Roman" w:hAnsi="Times New Roman" w:cs="Times New Roman"/>
          <w:b w:val="0"/>
          <w:bCs w:val="0"/>
          <w:sz w:val="24"/>
          <w:lang w:val="en-US" w:eastAsia="zh-CN"/>
        </w:rPr>
        <w:t>滨州市沾化区鑫润化工有限公司厂区内</w:t>
      </w:r>
    </w:p>
    <w:p w14:paraId="4B16B8A7">
      <w:pPr>
        <w:spacing w:line="360" w:lineRule="auto"/>
        <w:ind w:firstLine="482" w:firstLineChars="200"/>
        <w:rPr>
          <w:rFonts w:hint="eastAsia" w:ascii="Times New Roman" w:hAnsi="Times New Roman" w:cs="Times New Roman"/>
          <w:sz w:val="24"/>
          <w:lang w:val="en-US" w:eastAsia="zh-CN"/>
        </w:rPr>
      </w:pPr>
      <w:r>
        <w:rPr>
          <w:rFonts w:hint="eastAsia" w:ascii="Times New Roman" w:hAnsi="Times New Roman" w:cs="Times New Roman"/>
          <w:b/>
          <w:bCs/>
          <w:sz w:val="24"/>
          <w:lang w:eastAsia="zh-CN"/>
        </w:rPr>
        <w:t>建设性质：</w:t>
      </w:r>
      <w:r>
        <w:rPr>
          <w:rFonts w:hint="eastAsia" w:ascii="Times New Roman" w:hAnsi="Times New Roman" w:cs="Times New Roman"/>
          <w:sz w:val="24"/>
          <w:lang w:val="en-US" w:eastAsia="zh-CN"/>
        </w:rPr>
        <w:t>改扩建</w:t>
      </w:r>
    </w:p>
    <w:p w14:paraId="2E3367AF">
      <w:pPr>
        <w:spacing w:line="360" w:lineRule="auto"/>
        <w:ind w:firstLine="480"/>
        <w:rPr>
          <w:rFonts w:hint="eastAsia"/>
        </w:rPr>
      </w:pPr>
      <w:r>
        <w:rPr>
          <w:rFonts w:ascii="Times New Roman" w:hAnsi="Times New Roman" w:cs="Times New Roman"/>
          <w:b/>
          <w:bCs/>
          <w:sz w:val="24"/>
          <w:szCs w:val="24"/>
        </w:rPr>
        <w:t>项目概</w:t>
      </w:r>
      <w:r>
        <w:rPr>
          <w:rFonts w:hint="default" w:ascii="Times New Roman" w:hAnsi="Times New Roman" w:eastAsia="宋体" w:cs="Times New Roman"/>
          <w:b/>
          <w:bCs/>
          <w:sz w:val="24"/>
          <w:szCs w:val="24"/>
        </w:rPr>
        <w:t>要：</w:t>
      </w:r>
      <w:r>
        <w:rPr>
          <w:rFonts w:hint="default" w:ascii="Times New Roman" w:hAnsi="Times New Roman" w:eastAsia="宋体" w:cs="Times New Roman"/>
          <w:sz w:val="24"/>
          <w:lang w:eastAsia="zh-CN"/>
        </w:rPr>
        <w:t>该项目总投资</w:t>
      </w:r>
      <w:r>
        <w:rPr>
          <w:rFonts w:hint="default" w:ascii="Times New Roman" w:hAnsi="Times New Roman" w:eastAsia="宋体" w:cs="Times New Roman"/>
          <w:sz w:val="24"/>
          <w:lang w:val="en-US" w:eastAsia="zh-CN"/>
        </w:rPr>
        <w:t>1000万</w:t>
      </w:r>
      <w:r>
        <w:rPr>
          <w:rFonts w:hint="default" w:ascii="Times New Roman" w:hAnsi="Times New Roman" w:eastAsia="宋体" w:cs="Times New Roman"/>
          <w:sz w:val="24"/>
          <w:lang w:eastAsia="zh-CN"/>
        </w:rPr>
        <w:t>元，占</w:t>
      </w:r>
      <w:r>
        <w:rPr>
          <w:rFonts w:hint="default" w:ascii="Times New Roman" w:hAnsi="Times New Roman" w:eastAsia="宋体" w:cs="Times New Roman"/>
          <w:sz w:val="24"/>
          <w:lang w:val="en-US" w:eastAsia="zh-CN"/>
        </w:rPr>
        <w:t>地面积约18000m</w:t>
      </w:r>
      <w:r>
        <w:rPr>
          <w:rFonts w:hint="default" w:ascii="Times New Roman" w:hAnsi="Times New Roman" w:eastAsia="宋体" w:cs="Times New Roman"/>
          <w:sz w:val="24"/>
          <w:vertAlign w:val="superscript"/>
          <w:lang w:val="en-US" w:eastAsia="zh-CN"/>
        </w:rPr>
        <w:t>2</w:t>
      </w:r>
      <w:r>
        <w:rPr>
          <w:rFonts w:hint="default" w:ascii="Times New Roman" w:hAnsi="Times New Roman" w:eastAsia="宋体" w:cs="Times New Roman"/>
          <w:sz w:val="24"/>
          <w:lang w:val="en-US" w:eastAsia="zh-CN"/>
        </w:rPr>
        <w:t>（1.8公顷），该项目拟对现有“1500吨/年溴素⽣产项⽬”装置进⾏改造，配套建设1套氯⽓管线、1套蒸汽管线、1套冷凝装置、9台10m</w:t>
      </w:r>
      <w:r>
        <w:rPr>
          <w:rFonts w:hint="default" w:ascii="Times New Roman" w:hAnsi="Times New Roman" w:eastAsia="宋体" w:cs="Times New Roman"/>
          <w:sz w:val="24"/>
          <w:vertAlign w:val="superscript"/>
          <w:lang w:val="en-US" w:eastAsia="zh-CN"/>
        </w:rPr>
        <w:t>3</w:t>
      </w:r>
      <w:r>
        <w:rPr>
          <w:rFonts w:hint="default" w:ascii="Times New Roman" w:hAnsi="Times New Roman" w:eastAsia="宋体" w:cs="Times New Roman"/>
          <w:sz w:val="24"/>
          <w:lang w:val="en-US" w:eastAsia="zh-CN"/>
        </w:rPr>
        <w:t>的溴素储罐</w:t>
      </w:r>
      <w:r>
        <w:rPr>
          <w:rFonts w:hint="eastAsia" w:ascii="Times New Roman" w:hAnsi="Times New Roman" w:eastAsia="宋体" w:cs="Times New Roman"/>
          <w:sz w:val="24"/>
          <w:lang w:val="en-US" w:eastAsia="zh-CN"/>
        </w:rPr>
        <w:t>，</w:t>
      </w:r>
      <w:r>
        <w:rPr>
          <w:rFonts w:hint="default" w:ascii="Times New Roman" w:hAnsi="Times New Roman" w:eastAsia="宋体" w:cs="Times New Roman"/>
          <w:sz w:val="24"/>
          <w:lang w:val="en-US" w:eastAsia="zh-CN"/>
        </w:rPr>
        <w:t>项⽬建成后</w:t>
      </w:r>
      <w:r>
        <w:rPr>
          <w:rFonts w:hint="eastAsia" w:ascii="Times New Roman" w:hAnsi="Times New Roman" w:eastAsia="宋体" w:cs="Times New Roman"/>
          <w:sz w:val="24"/>
          <w:lang w:val="en-US" w:eastAsia="zh-CN"/>
        </w:rPr>
        <w:t>可</w:t>
      </w:r>
      <w:bookmarkStart w:id="0" w:name="_GoBack"/>
      <w:bookmarkEnd w:id="0"/>
      <w:r>
        <w:rPr>
          <w:rFonts w:hint="default" w:ascii="Times New Roman" w:hAnsi="Times New Roman" w:eastAsia="宋体" w:cs="Times New Roman"/>
          <w:sz w:val="24"/>
          <w:lang w:val="en-US" w:eastAsia="zh-CN"/>
        </w:rPr>
        <w:t>年产3000吨溴素</w:t>
      </w:r>
      <w:r>
        <w:rPr>
          <w:rFonts w:hint="default" w:ascii="Times New Roman" w:hAnsi="Times New Roman" w:eastAsia="宋体" w:cs="Times New Roman"/>
          <w:sz w:val="24"/>
          <w:lang w:eastAsia="zh-CN"/>
        </w:rPr>
        <w:t>。</w:t>
      </w:r>
    </w:p>
    <w:p w14:paraId="426F0DEF">
      <w:pPr>
        <w:widowControl/>
        <w:spacing w:line="360" w:lineRule="auto"/>
        <w:ind w:firstLine="482" w:firstLineChars="200"/>
        <w:jc w:val="left"/>
        <w:rPr>
          <w:rFonts w:ascii="Times New Roman" w:hAnsi="Times New Roman" w:cs="Times New Roman"/>
          <w:b/>
          <w:bCs/>
          <w:color w:val="000000"/>
          <w:kern w:val="0"/>
          <w:sz w:val="24"/>
          <w:szCs w:val="24"/>
        </w:rPr>
      </w:pPr>
      <w:r>
        <w:rPr>
          <w:rFonts w:ascii="Times New Roman" w:hAnsi="Times New Roman" w:cs="Times New Roman"/>
          <w:b/>
          <w:bCs/>
          <w:color w:val="000000"/>
          <w:kern w:val="0"/>
          <w:sz w:val="24"/>
          <w:szCs w:val="24"/>
        </w:rPr>
        <w:t>（二）项目建设单位及联系方式</w:t>
      </w:r>
    </w:p>
    <w:p w14:paraId="600F2FF2">
      <w:pPr>
        <w:widowControl/>
        <w:wordWrap w:val="0"/>
        <w:spacing w:line="360" w:lineRule="auto"/>
        <w:ind w:firstLine="482" w:firstLineChars="200"/>
        <w:jc w:val="left"/>
        <w:rPr>
          <w:rFonts w:ascii="Times New Roman" w:hAnsi="Times New Roman" w:cs="Times New Roman"/>
          <w:bCs/>
          <w:sz w:val="24"/>
        </w:rPr>
      </w:pPr>
      <w:r>
        <w:rPr>
          <w:rFonts w:ascii="Times New Roman" w:hAnsi="Times New Roman" w:cs="Times New Roman"/>
          <w:b/>
          <w:bCs/>
          <w:color w:val="000000"/>
          <w:kern w:val="0"/>
          <w:sz w:val="24"/>
          <w:szCs w:val="24"/>
        </w:rPr>
        <w:t>建设单位：</w:t>
      </w:r>
      <w:r>
        <w:rPr>
          <w:rFonts w:hint="eastAsia" w:ascii="Times New Roman" w:hAnsi="Times New Roman" w:cs="Times New Roman"/>
          <w:sz w:val="24"/>
          <w:lang w:val="en-US" w:eastAsia="zh-CN"/>
        </w:rPr>
        <w:t>滨州市沾化区鑫润化工有限公司</w:t>
      </w:r>
    </w:p>
    <w:p w14:paraId="7F2410BD">
      <w:pPr>
        <w:widowControl/>
        <w:wordWrap w:val="0"/>
        <w:spacing w:line="360" w:lineRule="auto"/>
        <w:ind w:firstLine="482" w:firstLineChars="200"/>
        <w:jc w:val="left"/>
        <w:rPr>
          <w:rFonts w:hint="eastAsia" w:ascii="Times New Roman" w:hAnsi="Times New Roman" w:cs="Times New Roman" w:eastAsiaTheme="minorEastAsia"/>
          <w:bCs/>
          <w:kern w:val="0"/>
          <w:sz w:val="24"/>
          <w:lang w:eastAsia="zh-CN"/>
        </w:rPr>
      </w:pPr>
      <w:r>
        <w:rPr>
          <w:rFonts w:ascii="Times New Roman" w:hAnsi="Times New Roman" w:cs="Times New Roman"/>
          <w:b/>
          <w:bCs/>
          <w:kern w:val="0"/>
          <w:sz w:val="24"/>
        </w:rPr>
        <w:t>联 系 人：</w:t>
      </w:r>
      <w:r>
        <w:rPr>
          <w:rFonts w:hint="eastAsia" w:ascii="Times New Roman" w:cs="Times New Roman"/>
          <w:sz w:val="24"/>
          <w:szCs w:val="32"/>
          <w:lang w:val="en-US" w:eastAsia="zh-CN"/>
        </w:rPr>
        <w:t>李景霞</w:t>
      </w:r>
    </w:p>
    <w:p w14:paraId="6AEE4373">
      <w:pPr>
        <w:widowControl/>
        <w:wordWrap w:val="0"/>
        <w:spacing w:line="360" w:lineRule="auto"/>
        <w:ind w:firstLine="504" w:firstLineChars="209"/>
        <w:jc w:val="left"/>
        <w:rPr>
          <w:rFonts w:hint="default" w:ascii="Times New Roman" w:hAnsi="Times New Roman" w:cs="Times New Roman" w:eastAsiaTheme="minorEastAsia"/>
          <w:bCs/>
          <w:sz w:val="24"/>
          <w:lang w:val="en-US" w:eastAsia="zh-CN"/>
        </w:rPr>
      </w:pPr>
      <w:r>
        <w:rPr>
          <w:rFonts w:ascii="Times New Roman" w:hAnsi="Times New Roman" w:cs="Times New Roman"/>
          <w:b/>
          <w:bCs/>
          <w:kern w:val="0"/>
          <w:sz w:val="24"/>
        </w:rPr>
        <w:t>联系电话：</w:t>
      </w:r>
      <w:r>
        <w:rPr>
          <w:rFonts w:hint="eastAsia" w:ascii="Times New Roman" w:hAnsi="Times New Roman" w:eastAsia="仿宋_GB2312" w:cs="Times New Roman"/>
          <w:sz w:val="24"/>
          <w:szCs w:val="24"/>
          <w:u w:val="none"/>
          <w:lang w:val="en-US" w:eastAsia="zh-CN"/>
        </w:rPr>
        <w:t>13561590359</w:t>
      </w:r>
    </w:p>
    <w:p w14:paraId="7B79010E">
      <w:pPr>
        <w:widowControl/>
        <w:wordWrap w:val="0"/>
        <w:spacing w:line="360" w:lineRule="auto"/>
        <w:ind w:firstLine="482" w:firstLineChars="200"/>
        <w:jc w:val="left"/>
        <w:outlineLvl w:val="0"/>
        <w:rPr>
          <w:rFonts w:ascii="Times New Roman" w:hAnsi="Times New Roman" w:cs="Times New Roman"/>
          <w:b/>
          <w:bCs/>
          <w:color w:val="000000"/>
          <w:kern w:val="0"/>
          <w:sz w:val="24"/>
        </w:rPr>
      </w:pPr>
      <w:r>
        <w:rPr>
          <w:rFonts w:ascii="Times New Roman" w:hAnsi="Times New Roman" w:cs="Times New Roman"/>
          <w:b/>
          <w:bCs/>
          <w:color w:val="000000"/>
          <w:kern w:val="0"/>
          <w:sz w:val="24"/>
        </w:rPr>
        <w:t>（三）承担本项目环境影响评价的机构名称及联系方式</w:t>
      </w:r>
    </w:p>
    <w:p w14:paraId="5D8F496D">
      <w:pPr>
        <w:widowControl/>
        <w:wordWrap w:val="0"/>
        <w:spacing w:line="360" w:lineRule="auto"/>
        <w:ind w:firstLine="437"/>
        <w:jc w:val="left"/>
        <w:rPr>
          <w:rFonts w:hint="eastAsia" w:ascii="Times New Roman" w:hAnsi="Times New Roman" w:cs="Times New Roman" w:eastAsiaTheme="minorEastAsia"/>
          <w:b/>
          <w:bCs/>
          <w:color w:val="000000"/>
          <w:kern w:val="0"/>
          <w:sz w:val="24"/>
          <w:lang w:eastAsia="zh-CN"/>
        </w:rPr>
      </w:pPr>
      <w:r>
        <w:rPr>
          <w:rFonts w:ascii="Times New Roman" w:hAnsi="Times New Roman" w:cs="Times New Roman"/>
          <w:b/>
          <w:bCs/>
          <w:color w:val="000000"/>
          <w:kern w:val="0"/>
          <w:sz w:val="24"/>
        </w:rPr>
        <w:t>评价单位：</w:t>
      </w:r>
      <w:r>
        <w:rPr>
          <w:rFonts w:hint="eastAsia" w:ascii="Times New Roman" w:hAnsi="Times New Roman" w:cs="Times New Roman"/>
          <w:bCs/>
          <w:color w:val="000000"/>
          <w:kern w:val="0"/>
          <w:sz w:val="24"/>
          <w:lang w:eastAsia="zh-CN"/>
        </w:rPr>
        <w:t>山东钧晟环境咨询有限公司</w:t>
      </w:r>
    </w:p>
    <w:p w14:paraId="51078EDE">
      <w:pPr>
        <w:widowControl/>
        <w:wordWrap w:val="0"/>
        <w:spacing w:line="360" w:lineRule="auto"/>
        <w:ind w:firstLine="437"/>
        <w:jc w:val="left"/>
        <w:rPr>
          <w:rFonts w:hint="default" w:ascii="Times New Roman" w:hAnsi="Times New Roman" w:cs="Times New Roman" w:eastAsiaTheme="minorEastAsia"/>
          <w:bCs/>
          <w:color w:val="000000"/>
          <w:kern w:val="0"/>
          <w:sz w:val="24"/>
          <w:lang w:val="en-US" w:eastAsia="zh-CN"/>
        </w:rPr>
      </w:pPr>
      <w:r>
        <w:rPr>
          <w:rFonts w:ascii="Times New Roman" w:hAnsi="Times New Roman" w:cs="Times New Roman"/>
          <w:b/>
          <w:bCs/>
          <w:color w:val="000000"/>
          <w:kern w:val="0"/>
          <w:sz w:val="24"/>
        </w:rPr>
        <w:t>地址：</w:t>
      </w:r>
      <w:r>
        <w:rPr>
          <w:rFonts w:hint="eastAsia" w:ascii="Times New Roman" w:hAnsi="Times New Roman" w:cs="Times New Roman"/>
          <w:bCs/>
          <w:color w:val="000000"/>
          <w:kern w:val="0"/>
          <w:sz w:val="24"/>
        </w:rPr>
        <w:t>山东省滨州市滨城区彭李街道黄河四路渤海十七路金茂国际综合楼7楼</w:t>
      </w:r>
    </w:p>
    <w:p w14:paraId="1CF7D714">
      <w:pPr>
        <w:widowControl/>
        <w:wordWrap w:val="0"/>
        <w:spacing w:line="360" w:lineRule="auto"/>
        <w:ind w:firstLine="437"/>
        <w:jc w:val="left"/>
        <w:rPr>
          <w:rFonts w:hint="default" w:ascii="Times New Roman" w:hAnsi="Times New Roman" w:cs="Times New Roman" w:eastAsiaTheme="minorEastAsia"/>
          <w:bCs/>
          <w:kern w:val="0"/>
          <w:sz w:val="24"/>
          <w:lang w:val="en-US" w:eastAsia="zh-CN"/>
        </w:rPr>
      </w:pPr>
      <w:r>
        <w:rPr>
          <w:rFonts w:ascii="Times New Roman" w:hAnsi="Times New Roman" w:cs="Times New Roman"/>
          <w:b/>
          <w:bCs/>
          <w:kern w:val="0"/>
          <w:sz w:val="24"/>
        </w:rPr>
        <w:t>联系电话：</w:t>
      </w:r>
      <w:r>
        <w:rPr>
          <w:rFonts w:hint="eastAsia" w:ascii="Times New Roman" w:hAnsi="Times New Roman" w:cs="Times New Roman"/>
          <w:bCs/>
          <w:kern w:val="0"/>
          <w:sz w:val="24"/>
          <w:lang w:val="en-US" w:eastAsia="zh-CN"/>
        </w:rPr>
        <w:t>18954372604</w:t>
      </w:r>
    </w:p>
    <w:p w14:paraId="1FE7BFEA">
      <w:pPr>
        <w:widowControl/>
        <w:wordWrap w:val="0"/>
        <w:spacing w:line="360" w:lineRule="auto"/>
        <w:ind w:firstLine="437"/>
        <w:jc w:val="left"/>
        <w:rPr>
          <w:rFonts w:hint="eastAsia" w:ascii="Times New Roman" w:hAnsi="Times New Roman" w:cs="Times New Roman" w:eastAsiaTheme="minorEastAsia"/>
          <w:bCs/>
          <w:kern w:val="0"/>
          <w:sz w:val="24"/>
          <w:lang w:eastAsia="zh-CN"/>
        </w:rPr>
      </w:pPr>
      <w:r>
        <w:rPr>
          <w:rFonts w:ascii="Times New Roman" w:hAnsi="Times New Roman" w:cs="Times New Roman"/>
          <w:b/>
          <w:bCs/>
          <w:kern w:val="0"/>
          <w:sz w:val="24"/>
        </w:rPr>
        <w:t>联</w:t>
      </w:r>
      <w:r>
        <w:rPr>
          <w:rFonts w:hint="eastAsia" w:ascii="Times New Roman" w:hAnsi="Times New Roman" w:cs="Times New Roman"/>
          <w:b/>
          <w:bCs/>
          <w:kern w:val="0"/>
          <w:sz w:val="24"/>
          <w:lang w:val="en-US" w:eastAsia="zh-CN"/>
        </w:rPr>
        <w:t xml:space="preserve"> </w:t>
      </w:r>
      <w:r>
        <w:rPr>
          <w:rFonts w:ascii="Times New Roman" w:hAnsi="Times New Roman" w:cs="Times New Roman"/>
          <w:b/>
          <w:bCs/>
          <w:kern w:val="0"/>
          <w:sz w:val="24"/>
        </w:rPr>
        <w:t>系</w:t>
      </w:r>
      <w:r>
        <w:rPr>
          <w:rFonts w:hint="eastAsia" w:ascii="Times New Roman" w:hAnsi="Times New Roman" w:cs="Times New Roman"/>
          <w:b/>
          <w:bCs/>
          <w:kern w:val="0"/>
          <w:sz w:val="24"/>
          <w:lang w:val="en-US" w:eastAsia="zh-CN"/>
        </w:rPr>
        <w:t xml:space="preserve"> </w:t>
      </w:r>
      <w:r>
        <w:rPr>
          <w:rFonts w:ascii="Times New Roman" w:hAnsi="Times New Roman" w:cs="Times New Roman"/>
          <w:b/>
          <w:bCs/>
          <w:kern w:val="0"/>
          <w:sz w:val="24"/>
        </w:rPr>
        <w:t>人：</w:t>
      </w:r>
      <w:r>
        <w:rPr>
          <w:rFonts w:hint="eastAsia" w:ascii="Times New Roman" w:hAnsi="Times New Roman" w:cs="Times New Roman"/>
          <w:bCs/>
          <w:kern w:val="0"/>
          <w:sz w:val="24"/>
          <w:lang w:eastAsia="zh-CN"/>
        </w:rPr>
        <w:t>杨帆</w:t>
      </w:r>
    </w:p>
    <w:p w14:paraId="1E2B344A">
      <w:pPr>
        <w:widowControl/>
        <w:wordWrap w:val="0"/>
        <w:spacing w:line="360" w:lineRule="auto"/>
        <w:ind w:firstLine="437"/>
        <w:jc w:val="left"/>
        <w:rPr>
          <w:rFonts w:ascii="Times New Roman" w:hAnsi="Times New Roman" w:cs="Times New Roman"/>
          <w:b/>
          <w:bCs/>
          <w:color w:val="000000"/>
          <w:kern w:val="0"/>
          <w:sz w:val="24"/>
        </w:rPr>
      </w:pPr>
      <w:r>
        <w:rPr>
          <w:rFonts w:ascii="Times New Roman" w:hAnsi="Times New Roman" w:cs="Times New Roman"/>
          <w:b/>
          <w:bCs/>
          <w:color w:val="000000"/>
          <w:kern w:val="0"/>
          <w:sz w:val="24"/>
        </w:rPr>
        <w:t>电子邮件：</w:t>
      </w:r>
      <w:r>
        <w:rPr>
          <w:rFonts w:hint="eastAsia" w:ascii="Times New Roman" w:hAnsi="Times New Roman" w:cs="Times New Roman"/>
          <w:b w:val="0"/>
          <w:bCs w:val="0"/>
          <w:color w:val="000000"/>
          <w:kern w:val="0"/>
          <w:sz w:val="24"/>
          <w:lang w:val="en-US" w:eastAsia="zh-CN"/>
        </w:rPr>
        <w:t>995751036</w:t>
      </w:r>
      <w:r>
        <w:rPr>
          <w:rFonts w:ascii="Times New Roman" w:hAnsi="Times New Roman" w:cs="Times New Roman"/>
          <w:b w:val="0"/>
          <w:bCs w:val="0"/>
          <w:color w:val="000000"/>
          <w:kern w:val="0"/>
          <w:sz w:val="24"/>
        </w:rPr>
        <w:t>@</w:t>
      </w:r>
      <w:r>
        <w:rPr>
          <w:rFonts w:hint="eastAsia" w:ascii="Times New Roman" w:hAnsi="Times New Roman" w:cs="Times New Roman"/>
          <w:b w:val="0"/>
          <w:bCs w:val="0"/>
          <w:color w:val="000000"/>
          <w:kern w:val="0"/>
          <w:sz w:val="24"/>
          <w:lang w:val="en-US" w:eastAsia="zh-CN"/>
        </w:rPr>
        <w:t>qq</w:t>
      </w:r>
      <w:r>
        <w:rPr>
          <w:rFonts w:ascii="Times New Roman" w:hAnsi="Times New Roman" w:cs="Times New Roman"/>
          <w:b w:val="0"/>
          <w:bCs w:val="0"/>
          <w:color w:val="000000"/>
          <w:kern w:val="0"/>
          <w:sz w:val="24"/>
        </w:rPr>
        <w:t>.com</w:t>
      </w:r>
    </w:p>
    <w:p w14:paraId="76D3A8F0">
      <w:pPr>
        <w:widowControl/>
        <w:wordWrap w:val="0"/>
        <w:spacing w:line="360" w:lineRule="auto"/>
        <w:ind w:firstLine="482" w:firstLineChars="200"/>
        <w:jc w:val="left"/>
        <w:outlineLvl w:val="0"/>
        <w:rPr>
          <w:rFonts w:hint="eastAsia" w:eastAsia="宋体"/>
          <w:b/>
          <w:bCs/>
          <w:color w:val="000000"/>
          <w:kern w:val="0"/>
          <w:sz w:val="24"/>
          <w:lang w:eastAsia="zh-CN"/>
        </w:rPr>
      </w:pPr>
      <w:r>
        <w:rPr>
          <w:b/>
          <w:bCs/>
          <w:color w:val="000000"/>
          <w:kern w:val="0"/>
          <w:sz w:val="24"/>
        </w:rPr>
        <w:t>（</w:t>
      </w:r>
      <w:r>
        <w:rPr>
          <w:rFonts w:hint="eastAsia"/>
          <w:b/>
          <w:bCs/>
          <w:color w:val="000000"/>
          <w:kern w:val="0"/>
          <w:sz w:val="24"/>
          <w:lang w:eastAsia="zh-CN"/>
        </w:rPr>
        <w:t>四</w:t>
      </w:r>
      <w:r>
        <w:rPr>
          <w:b/>
          <w:bCs/>
          <w:color w:val="000000"/>
          <w:kern w:val="0"/>
          <w:sz w:val="24"/>
        </w:rPr>
        <w:t>）</w:t>
      </w:r>
      <w:r>
        <w:rPr>
          <w:rFonts w:hint="eastAsia"/>
          <w:b/>
          <w:bCs/>
          <w:color w:val="000000"/>
          <w:kern w:val="0"/>
          <w:sz w:val="24"/>
          <w:lang w:eastAsia="zh-CN"/>
        </w:rPr>
        <w:t>公众意见表的网络链接</w:t>
      </w:r>
    </w:p>
    <w:p w14:paraId="16DF5202">
      <w:pPr>
        <w:keepNext w:val="0"/>
        <w:keepLines w:val="0"/>
        <w:pageBreakBefore w:val="0"/>
        <w:widowControl/>
        <w:kinsoku/>
        <w:wordWrap w:val="0"/>
        <w:overflowPunct/>
        <w:topLinePunct w:val="0"/>
        <w:autoSpaceDE/>
        <w:autoSpaceDN/>
        <w:bidi w:val="0"/>
        <w:adjustRightInd/>
        <w:snapToGrid/>
        <w:spacing w:line="360" w:lineRule="auto"/>
        <w:ind w:firstLine="480" w:firstLineChars="200"/>
        <w:jc w:val="left"/>
        <w:textAlignment w:val="auto"/>
        <w:outlineLvl w:val="9"/>
        <w:rPr>
          <w:rFonts w:hint="default" w:ascii="Times New Roman" w:hAnsi="Times New Roman" w:eastAsia="宋体" w:cs="Times New Roman"/>
          <w:b w:val="0"/>
          <w:i w:val="0"/>
          <w:caps w:val="0"/>
          <w:color w:val="444444"/>
          <w:spacing w:val="0"/>
          <w:sz w:val="24"/>
          <w:szCs w:val="24"/>
          <w:u w:val="none"/>
          <w:shd w:val="clear" w:color="auto" w:fill="FFFFFF"/>
        </w:rPr>
      </w:pPr>
      <w:r>
        <w:rPr>
          <w:rFonts w:hint="default" w:ascii="Times New Roman" w:hAnsi="Times New Roman" w:eastAsia="宋体" w:cs="Times New Roman"/>
          <w:b w:val="0"/>
          <w:i w:val="0"/>
          <w:caps w:val="0"/>
          <w:color w:val="444444"/>
          <w:spacing w:val="0"/>
          <w:sz w:val="24"/>
          <w:szCs w:val="24"/>
          <w:u w:val="none"/>
          <w:shd w:val="clear" w:color="auto" w:fill="FFFFFF"/>
        </w:rPr>
        <w:fldChar w:fldCharType="begin"/>
      </w:r>
      <w:r>
        <w:rPr>
          <w:rFonts w:hint="default" w:ascii="Times New Roman" w:hAnsi="Times New Roman" w:eastAsia="宋体" w:cs="Times New Roman"/>
          <w:b w:val="0"/>
          <w:i w:val="0"/>
          <w:caps w:val="0"/>
          <w:color w:val="444444"/>
          <w:spacing w:val="0"/>
          <w:sz w:val="24"/>
          <w:szCs w:val="24"/>
          <w:u w:val="none"/>
          <w:shd w:val="clear" w:color="auto" w:fill="FFFFFF"/>
        </w:rPr>
        <w:instrText xml:space="preserve"> HYPERLINK "http://www.mee.gov.cn/xxgk2018/xxgk/xxgk01/201810/t20181024_665329.html" </w:instrText>
      </w:r>
      <w:r>
        <w:rPr>
          <w:rFonts w:hint="default" w:ascii="Times New Roman" w:hAnsi="Times New Roman" w:eastAsia="宋体" w:cs="Times New Roman"/>
          <w:b w:val="0"/>
          <w:i w:val="0"/>
          <w:caps w:val="0"/>
          <w:color w:val="444444"/>
          <w:spacing w:val="0"/>
          <w:sz w:val="24"/>
          <w:szCs w:val="24"/>
          <w:u w:val="none"/>
          <w:shd w:val="clear" w:color="auto" w:fill="FFFFFF"/>
        </w:rPr>
        <w:fldChar w:fldCharType="separate"/>
      </w:r>
      <w:r>
        <w:rPr>
          <w:rStyle w:val="11"/>
          <w:rFonts w:hint="default" w:ascii="Times New Roman" w:hAnsi="Times New Roman" w:eastAsia="宋体" w:cs="Times New Roman"/>
          <w:b w:val="0"/>
          <w:i w:val="0"/>
          <w:caps w:val="0"/>
          <w:color w:val="0000FF"/>
          <w:spacing w:val="0"/>
          <w:sz w:val="24"/>
          <w:szCs w:val="24"/>
          <w:u w:val="single"/>
          <w:shd w:val="clear" w:color="auto" w:fill="FFFFFF"/>
        </w:rPr>
        <w:t>http://www.mee.gov.cn/xxgk2018/xxgk/xxgk01/201810/t20181024_665329.html</w:t>
      </w:r>
      <w:r>
        <w:rPr>
          <w:rFonts w:hint="default" w:ascii="Times New Roman" w:hAnsi="Times New Roman" w:eastAsia="宋体" w:cs="Times New Roman"/>
          <w:b w:val="0"/>
          <w:i w:val="0"/>
          <w:caps w:val="0"/>
          <w:color w:val="444444"/>
          <w:spacing w:val="0"/>
          <w:sz w:val="24"/>
          <w:szCs w:val="24"/>
          <w:u w:val="none"/>
          <w:shd w:val="clear" w:color="auto" w:fill="FFFFFF"/>
        </w:rPr>
        <w:fldChar w:fldCharType="end"/>
      </w:r>
    </w:p>
    <w:p w14:paraId="7E8FE9CC">
      <w:pPr>
        <w:widowControl/>
        <w:wordWrap w:val="0"/>
        <w:spacing w:line="360" w:lineRule="auto"/>
        <w:ind w:firstLine="482" w:firstLineChars="200"/>
        <w:jc w:val="left"/>
        <w:outlineLvl w:val="0"/>
        <w:rPr>
          <w:rFonts w:hint="eastAsia"/>
          <w:b/>
          <w:bCs/>
          <w:color w:val="000000"/>
          <w:kern w:val="0"/>
          <w:sz w:val="24"/>
          <w:lang w:eastAsia="zh-CN"/>
        </w:rPr>
      </w:pPr>
      <w:r>
        <w:rPr>
          <w:b/>
          <w:bCs/>
          <w:color w:val="000000"/>
          <w:kern w:val="0"/>
          <w:sz w:val="24"/>
        </w:rPr>
        <w:t>（</w:t>
      </w:r>
      <w:r>
        <w:rPr>
          <w:rFonts w:hint="eastAsia"/>
          <w:b/>
          <w:bCs/>
          <w:color w:val="000000"/>
          <w:kern w:val="0"/>
          <w:sz w:val="24"/>
          <w:lang w:eastAsia="zh-CN"/>
        </w:rPr>
        <w:t>五）提交公众意见表的方式和途径</w:t>
      </w:r>
    </w:p>
    <w:p w14:paraId="34036ADC">
      <w:pPr>
        <w:widowControl/>
        <w:wordWrap w:val="0"/>
        <w:spacing w:line="360" w:lineRule="auto"/>
        <w:ind w:firstLine="480" w:firstLineChars="200"/>
        <w:jc w:val="left"/>
        <w:rPr>
          <w:rFonts w:hint="default" w:ascii="Times New Roman" w:hAnsi="Times New Roman" w:eastAsia="宋体" w:cs="Times New Roman"/>
          <w:sz w:val="24"/>
          <w:szCs w:val="24"/>
        </w:rPr>
      </w:pPr>
      <w:r>
        <w:rPr>
          <w:rFonts w:hint="default" w:ascii="Times New Roman" w:hAnsi="Times New Roman" w:eastAsia="宋体" w:cs="Times New Roman"/>
          <w:b w:val="0"/>
          <w:i w:val="0"/>
          <w:caps w:val="0"/>
          <w:color w:val="000000"/>
          <w:spacing w:val="0"/>
          <w:sz w:val="24"/>
          <w:szCs w:val="24"/>
          <w:shd w:val="clear" w:color="auto" w:fill="FFFFFF"/>
        </w:rPr>
        <w:t>本次公众参与本着知情、真实、平等、广泛、主动的原则，采用公开发布工程信息收集公众意见及建议，公众可点击本文中链接获取建设项目环境影响评价公众意见表，填写后可通过书信、电子邮件、电话等方式向建设单位和环评单位提出您对本项目实施过程中和实施后有关的环保意见和建议。</w:t>
      </w:r>
    </w:p>
    <w:p w14:paraId="7C3C1BFA">
      <w:pPr>
        <w:widowControl/>
        <w:wordWrap w:val="0"/>
        <w:spacing w:line="360" w:lineRule="auto"/>
        <w:ind w:firstLine="437"/>
        <w:jc w:val="left"/>
        <w:rPr>
          <w:rFonts w:ascii="宋体" w:hAnsi="宋体" w:cs="宋体"/>
          <w:bCs/>
          <w:color w:val="000000"/>
          <w:kern w:val="0"/>
          <w:sz w:val="24"/>
        </w:rPr>
      </w:pPr>
    </w:p>
    <w:p w14:paraId="5885F7D8">
      <w:pPr>
        <w:widowControl/>
        <w:wordWrap w:val="0"/>
        <w:spacing w:line="360" w:lineRule="auto"/>
        <w:ind w:firstLine="480" w:firstLineChars="200"/>
        <w:jc w:val="left"/>
        <w:rPr>
          <w:rFonts w:ascii="宋体" w:hAnsi="宋体" w:cs="宋体"/>
          <w:bCs/>
          <w:kern w:val="0"/>
          <w:sz w:val="24"/>
        </w:rPr>
      </w:pPr>
      <w:r>
        <w:rPr>
          <w:rFonts w:hint="eastAsia" w:ascii="宋体" w:hAnsi="宋体"/>
          <w:color w:val="000000"/>
          <w:sz w:val="24"/>
        </w:rPr>
        <w:t xml:space="preserve">                                  </w:t>
      </w:r>
      <w:r>
        <w:rPr>
          <w:rFonts w:hint="eastAsia" w:ascii="宋体" w:hAnsi="宋体"/>
          <w:sz w:val="24"/>
          <w:lang w:val="en-US" w:eastAsia="zh-CN"/>
        </w:rPr>
        <w:t xml:space="preserve"> </w:t>
      </w:r>
      <w:r>
        <w:rPr>
          <w:rFonts w:hint="eastAsia" w:ascii="Times New Roman" w:hAnsi="Times New Roman" w:cs="Times New Roman"/>
          <w:sz w:val="24"/>
          <w:lang w:val="en-US" w:eastAsia="zh-CN"/>
        </w:rPr>
        <w:t>滨州市沾化区鑫润化工有限公司</w:t>
      </w:r>
      <w:r>
        <w:rPr>
          <w:rFonts w:hint="eastAsia"/>
          <w:kern w:val="0"/>
        </w:rPr>
        <w:t xml:space="preserve">                                                       </w:t>
      </w:r>
      <w:r>
        <w:rPr>
          <w:rFonts w:hint="default" w:ascii="Times New Roman" w:hAnsi="Times New Roman" w:cs="Times New Roman"/>
          <w:kern w:val="0"/>
        </w:rPr>
        <w:t xml:space="preserve">  </w:t>
      </w:r>
      <w:r>
        <w:rPr>
          <w:rFonts w:hint="default" w:ascii="Times New Roman" w:hAnsi="Times New Roman" w:cs="Times New Roman"/>
          <w:kern w:val="0"/>
          <w:sz w:val="24"/>
        </w:rPr>
        <w:t>20</w:t>
      </w:r>
      <w:r>
        <w:rPr>
          <w:rFonts w:hint="eastAsia" w:ascii="Times New Roman" w:hAnsi="Times New Roman" w:cs="Times New Roman"/>
          <w:kern w:val="0"/>
          <w:sz w:val="24"/>
          <w:lang w:val="en-US" w:eastAsia="zh-CN"/>
        </w:rPr>
        <w:t>25</w:t>
      </w:r>
      <w:r>
        <w:rPr>
          <w:rFonts w:hint="default" w:ascii="Times New Roman" w:hAnsi="Times New Roman" w:cs="Times New Roman"/>
          <w:kern w:val="0"/>
          <w:sz w:val="24"/>
        </w:rPr>
        <w:t>年</w:t>
      </w:r>
      <w:r>
        <w:rPr>
          <w:rFonts w:hint="eastAsia" w:ascii="Times New Roman" w:hAnsi="Times New Roman" w:cs="Times New Roman"/>
          <w:kern w:val="0"/>
          <w:sz w:val="24"/>
          <w:lang w:val="en-US" w:eastAsia="zh-CN"/>
        </w:rPr>
        <w:t>12</w:t>
      </w:r>
      <w:r>
        <w:rPr>
          <w:rFonts w:hint="default" w:ascii="Times New Roman" w:hAnsi="Times New Roman" w:cs="Times New Roman"/>
          <w:kern w:val="0"/>
          <w:sz w:val="24"/>
        </w:rPr>
        <w:t>月</w:t>
      </w:r>
      <w:r>
        <w:rPr>
          <w:rFonts w:hint="eastAsia" w:ascii="Times New Roman" w:hAnsi="Times New Roman" w:cs="Times New Roman"/>
          <w:kern w:val="0"/>
          <w:sz w:val="24"/>
          <w:lang w:val="en-US" w:eastAsia="zh-CN"/>
        </w:rPr>
        <w:t>25</w:t>
      </w:r>
      <w:r>
        <w:rPr>
          <w:rFonts w:hint="default" w:ascii="Times New Roman" w:hAnsi="Times New Roman" w:cs="Times New Roman"/>
          <w:kern w:val="0"/>
          <w:sz w:val="24"/>
        </w:rPr>
        <w:t>日</w:t>
      </w:r>
    </w:p>
    <w:p w14:paraId="08875BD0">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Y0ODAxZGJhMzZkNWI1OWRhZGMyYTllYzY5YzQ0YzMifQ=="/>
  </w:docVars>
  <w:rsids>
    <w:rsidRoot w:val="0098779E"/>
    <w:rsid w:val="00031123"/>
    <w:rsid w:val="00042E30"/>
    <w:rsid w:val="00083985"/>
    <w:rsid w:val="00083C7D"/>
    <w:rsid w:val="000C0F6A"/>
    <w:rsid w:val="000C4B17"/>
    <w:rsid w:val="001900EE"/>
    <w:rsid w:val="0019170D"/>
    <w:rsid w:val="001A3C18"/>
    <w:rsid w:val="0021585E"/>
    <w:rsid w:val="002879A1"/>
    <w:rsid w:val="00304A6C"/>
    <w:rsid w:val="00344B25"/>
    <w:rsid w:val="003F4FF5"/>
    <w:rsid w:val="004A3B84"/>
    <w:rsid w:val="004A4301"/>
    <w:rsid w:val="005059DC"/>
    <w:rsid w:val="005471FC"/>
    <w:rsid w:val="005729D7"/>
    <w:rsid w:val="00580E1D"/>
    <w:rsid w:val="00681FD1"/>
    <w:rsid w:val="00716C3D"/>
    <w:rsid w:val="0076376C"/>
    <w:rsid w:val="00793650"/>
    <w:rsid w:val="007D6900"/>
    <w:rsid w:val="008A16B6"/>
    <w:rsid w:val="008F674C"/>
    <w:rsid w:val="00923673"/>
    <w:rsid w:val="0098779E"/>
    <w:rsid w:val="00A756C4"/>
    <w:rsid w:val="00AE3187"/>
    <w:rsid w:val="00B8536E"/>
    <w:rsid w:val="00BB72BB"/>
    <w:rsid w:val="00C334A3"/>
    <w:rsid w:val="00CF3469"/>
    <w:rsid w:val="00D14280"/>
    <w:rsid w:val="00D52CE7"/>
    <w:rsid w:val="00EE64AA"/>
    <w:rsid w:val="00F11C28"/>
    <w:rsid w:val="00F325A9"/>
    <w:rsid w:val="00FB0BEC"/>
    <w:rsid w:val="00FC29AB"/>
    <w:rsid w:val="00FC2E82"/>
    <w:rsid w:val="00FE372A"/>
    <w:rsid w:val="00FE6FD8"/>
    <w:rsid w:val="0152092A"/>
    <w:rsid w:val="0544745B"/>
    <w:rsid w:val="0C737727"/>
    <w:rsid w:val="1CD54387"/>
    <w:rsid w:val="1E3E03C4"/>
    <w:rsid w:val="23F4743C"/>
    <w:rsid w:val="2D903A5D"/>
    <w:rsid w:val="34B342C5"/>
    <w:rsid w:val="3CC567E1"/>
    <w:rsid w:val="420A6995"/>
    <w:rsid w:val="48BC68EE"/>
    <w:rsid w:val="53B77DCC"/>
    <w:rsid w:val="5438500E"/>
    <w:rsid w:val="5CA0155A"/>
    <w:rsid w:val="5E6528E0"/>
    <w:rsid w:val="5FF14CDE"/>
    <w:rsid w:val="64445D13"/>
    <w:rsid w:val="66960AD2"/>
    <w:rsid w:val="788B5E8D"/>
    <w:rsid w:val="7C484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Document Map"/>
    <w:basedOn w:val="1"/>
    <w:link w:val="13"/>
    <w:semiHidden/>
    <w:unhideWhenUsed/>
    <w:qFormat/>
    <w:uiPriority w:val="99"/>
    <w:rPr>
      <w:rFonts w:ascii="宋体" w:eastAsia="宋体"/>
      <w:sz w:val="18"/>
      <w:szCs w:val="18"/>
    </w:rPr>
  </w:style>
  <w:style w:type="paragraph" w:styleId="4">
    <w:name w:val="Body Text"/>
    <w:basedOn w:val="1"/>
    <w:next w:val="1"/>
    <w:qFormat/>
    <w:uiPriority w:val="0"/>
    <w:pPr>
      <w:adjustRightInd w:val="0"/>
      <w:snapToGrid w:val="0"/>
    </w:pPr>
    <w:rPr>
      <w:rFonts w:ascii="仿宋_GB2312" w:hAnsi="Times New Roman" w:eastAsia="仿宋_GB2312"/>
      <w:kern w:val="0"/>
      <w:sz w:val="24"/>
      <w:szCs w:val="24"/>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0"/>
    <w:rPr>
      <w:b/>
      <w:bCs/>
    </w:rPr>
  </w:style>
  <w:style w:type="character" w:styleId="11">
    <w:name w:val="FollowedHyperlink"/>
    <w:basedOn w:val="9"/>
    <w:unhideWhenUsed/>
    <w:qFormat/>
    <w:uiPriority w:val="99"/>
    <w:rPr>
      <w:color w:val="900B09"/>
      <w:u w:val="none"/>
    </w:rPr>
  </w:style>
  <w:style w:type="character" w:styleId="12">
    <w:name w:val="Hyperlink"/>
    <w:basedOn w:val="9"/>
    <w:unhideWhenUsed/>
    <w:qFormat/>
    <w:uiPriority w:val="99"/>
    <w:rPr>
      <w:color w:val="0000FF" w:themeColor="hyperlink"/>
      <w:u w:val="single"/>
    </w:rPr>
  </w:style>
  <w:style w:type="character" w:customStyle="1" w:styleId="13">
    <w:name w:val="文档结构图 Char"/>
    <w:basedOn w:val="9"/>
    <w:link w:val="3"/>
    <w:semiHidden/>
    <w:qFormat/>
    <w:uiPriority w:val="99"/>
    <w:rPr>
      <w:rFonts w:ascii="宋体" w:eastAsia="宋体"/>
      <w:sz w:val="18"/>
      <w:szCs w:val="18"/>
    </w:rPr>
  </w:style>
  <w:style w:type="character" w:customStyle="1" w:styleId="14">
    <w:name w:val="页眉 Char"/>
    <w:basedOn w:val="9"/>
    <w:link w:val="6"/>
    <w:semiHidden/>
    <w:qFormat/>
    <w:uiPriority w:val="99"/>
    <w:rPr>
      <w:sz w:val="18"/>
      <w:szCs w:val="18"/>
    </w:rPr>
  </w:style>
  <w:style w:type="character" w:customStyle="1" w:styleId="15">
    <w:name w:val="页脚 Char"/>
    <w:basedOn w:val="9"/>
    <w:link w:val="5"/>
    <w:semiHidden/>
    <w:qFormat/>
    <w:uiPriority w:val="99"/>
    <w:rPr>
      <w:sz w:val="18"/>
      <w:szCs w:val="18"/>
    </w:rPr>
  </w:style>
  <w:style w:type="character" w:customStyle="1" w:styleId="16">
    <w:name w:val="样式 正文文本 + 宋体 小四 Char Char"/>
    <w:link w:val="17"/>
    <w:qFormat/>
    <w:uiPriority w:val="0"/>
    <w:rPr>
      <w:rFonts w:ascii="宋体" w:hAnsi="宋体"/>
      <w:spacing w:val="20"/>
    </w:rPr>
  </w:style>
  <w:style w:type="paragraph" w:customStyle="1" w:styleId="17">
    <w:name w:val="样式 正文文本 + 宋体 小四"/>
    <w:basedOn w:val="4"/>
    <w:link w:val="16"/>
    <w:qFormat/>
    <w:uiPriority w:val="0"/>
    <w:rPr>
      <w:rFonts w:ascii="宋体" w:hAnsi="宋体"/>
      <w:spacing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685</Words>
  <Characters>805</Characters>
  <Lines>11</Lines>
  <Paragraphs>3</Paragraphs>
  <TotalTime>9</TotalTime>
  <ScaleCrop>false</ScaleCrop>
  <LinksUpToDate>false</LinksUpToDate>
  <CharactersWithSpaces>905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2014-07-07T07:11:00Z</dcterms:created>
  <dc:creator>User</dc:creator>
  <cp:lastModifiedBy>7ing</cp:lastModifiedBy>
  <dcterms:modified xsi:type="dcterms:W3CDTF">2025-12-25T04:02:47Z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19223B45B7B04B17B89236188C359DA1</vt:lpwstr>
  </property>
  <property fmtid="{D5CDD505-2E9C-101B-9397-08002B2CF9AE}" pid="4" name="KSOTemplateDocerSaveRecord">
    <vt:lpwstr>eyJoZGlkIjoiZjY0ZDVkNmQ3NTk5MzI5ODJjYzgyNTk2NTVkNjlkY2MiLCJ1c2VySWQiOiI3MjQwNjgyNTIifQ==</vt:lpwstr>
  </property>
</Properties>
</file>